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E6" w:rsidRDefault="00E264E6" w:rsidP="00E264E6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K r i t é r i a </w:t>
      </w:r>
    </w:p>
    <w:p w:rsidR="00E264E6" w:rsidRDefault="00E264E6" w:rsidP="00E264E6">
      <w:pPr>
        <w:jc w:val="center"/>
        <w:rPr>
          <w:b/>
        </w:rPr>
      </w:pPr>
      <w:r>
        <w:rPr>
          <w:b/>
        </w:rPr>
        <w:t xml:space="preserve">pro hodnocení naléhavosti bytové potřeby žadatele o byt </w:t>
      </w:r>
    </w:p>
    <w:p w:rsidR="00E264E6" w:rsidRDefault="00E264E6" w:rsidP="00E264E6">
      <w:pPr>
        <w:jc w:val="center"/>
        <w:rPr>
          <w:b/>
        </w:rPr>
      </w:pPr>
      <w:r>
        <w:rPr>
          <w:b/>
        </w:rPr>
        <w:t xml:space="preserve">a způsob výběru žadatelů o pronájem bytů </w:t>
      </w:r>
    </w:p>
    <w:p w:rsidR="00E264E6" w:rsidRDefault="00E264E6" w:rsidP="00E264E6">
      <w:pPr>
        <w:jc w:val="center"/>
        <w:rPr>
          <w:b/>
        </w:rPr>
      </w:pPr>
      <w:r>
        <w:rPr>
          <w:b/>
        </w:rPr>
        <w:t>v MČ Brno-Vinohrady</w:t>
      </w:r>
    </w:p>
    <w:p w:rsidR="00E264E6" w:rsidRDefault="00E264E6" w:rsidP="00E264E6">
      <w:pPr>
        <w:pStyle w:val="Nzev"/>
        <w:ind w:righ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souladu s čl. 2 odst. 1 Pravidel   pronájmu bytů</w:t>
      </w:r>
    </w:p>
    <w:p w:rsidR="00E264E6" w:rsidRDefault="00E264E6" w:rsidP="00E264E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v domech v majetku statutárního města Brna a podmínek zajišťování bytové náhrady</w:t>
      </w:r>
    </w:p>
    <w:p w:rsidR="00E264E6" w:rsidRDefault="00E264E6" w:rsidP="00E264E6">
      <w:pPr>
        <w:pBdr>
          <w:bottom w:val="single" w:sz="8" w:space="1" w:color="000000"/>
        </w:pBdr>
        <w:jc w:val="center"/>
      </w:pPr>
    </w:p>
    <w:p w:rsidR="00E264E6" w:rsidRDefault="00E264E6" w:rsidP="00E264E6">
      <w:pPr>
        <w:jc w:val="center"/>
        <w:rPr>
          <w:b/>
          <w:sz w:val="28"/>
        </w:rPr>
      </w:pPr>
    </w:p>
    <w:p w:rsidR="00E264E6" w:rsidRDefault="00E264E6" w:rsidP="00E264E6">
      <w:pPr>
        <w:jc w:val="center"/>
        <w:rPr>
          <w:b/>
          <w:sz w:val="28"/>
        </w:rPr>
      </w:pPr>
    </w:p>
    <w:p w:rsidR="00E264E6" w:rsidRDefault="00E264E6" w:rsidP="00E264E6">
      <w:pPr>
        <w:jc w:val="center"/>
        <w:rPr>
          <w:sz w:val="28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2"/>
        <w:gridCol w:w="2409"/>
        <w:gridCol w:w="1504"/>
      </w:tblGrid>
      <w:tr w:rsidR="00E264E6" w:rsidTr="00E264E6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pStyle w:val="Nadpis5"/>
              <w:tabs>
                <w:tab w:val="left" w:pos="0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264E6" w:rsidRDefault="00E264E6">
            <w:pPr>
              <w:pStyle w:val="Nadpis5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Délka podání žádosti o byt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</w:pPr>
            <w:r>
              <w:t>při podání žádosti ,dále každoročně stejně,  body se sčítají. Po dosažení 10 let se každoročně připočítávají 2 body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>1 bod</w:t>
            </w:r>
          </w:p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</w:p>
        </w:tc>
      </w:tr>
      <w:tr w:rsidR="00E264E6" w:rsidTr="00E264E6">
        <w:tc>
          <w:tcPr>
            <w:tcW w:w="5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 xml:space="preserve">Žadatel/ka  je ženatý/vdaná </w:t>
            </w:r>
          </w:p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napToGrid w:val="0"/>
              <w:spacing w:line="276" w:lineRule="auto"/>
              <w:jc w:val="both"/>
            </w:pPr>
            <w:r>
              <w:t>jednorázově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>2 body</w:t>
            </w:r>
          </w:p>
          <w:p w:rsidR="00E264E6" w:rsidRDefault="00E264E6">
            <w:pPr>
              <w:spacing w:line="276" w:lineRule="auto"/>
              <w:jc w:val="both"/>
            </w:pPr>
          </w:p>
        </w:tc>
      </w:tr>
      <w:tr w:rsidR="00E264E6" w:rsidTr="00E264E6">
        <w:trPr>
          <w:trHeight w:val="1250"/>
        </w:trPr>
        <w:tc>
          <w:tcPr>
            <w:tcW w:w="5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pStyle w:val="Zkladntext21"/>
              <w:spacing w:line="276" w:lineRule="auto"/>
            </w:pPr>
          </w:p>
          <w:p w:rsidR="00E264E6" w:rsidRDefault="00E264E6">
            <w:pPr>
              <w:pStyle w:val="Zkladntext21"/>
              <w:spacing w:line="276" w:lineRule="auto"/>
            </w:pPr>
            <w:r>
              <w:t>Rodina nebo žadatel/ka má dítě ve vlastní péči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>jednorázově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>2 body</w:t>
            </w:r>
          </w:p>
        </w:tc>
      </w:tr>
      <w:tr w:rsidR="00E264E6" w:rsidTr="00E264E6">
        <w:tc>
          <w:tcPr>
            <w:tcW w:w="5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pStyle w:val="Zkladntext21"/>
              <w:spacing w:line="276" w:lineRule="auto"/>
            </w:pPr>
            <w:r>
              <w:t>Žadatel/ka nebo příslušník jeho/její domácnosti má invaliditu:</w:t>
            </w:r>
          </w:p>
          <w:p w:rsidR="00E264E6" w:rsidRDefault="00E264E6" w:rsidP="00FD339D">
            <w:pPr>
              <w:pStyle w:val="Zkladntext21"/>
              <w:numPr>
                <w:ilvl w:val="0"/>
                <w:numId w:val="1"/>
              </w:numPr>
              <w:spacing w:line="276" w:lineRule="auto"/>
            </w:pPr>
            <w:r>
              <w:t>stupně</w:t>
            </w:r>
          </w:p>
          <w:p w:rsidR="00E264E6" w:rsidRDefault="00E264E6" w:rsidP="00FD339D">
            <w:pPr>
              <w:pStyle w:val="Zkladntext21"/>
              <w:numPr>
                <w:ilvl w:val="0"/>
                <w:numId w:val="1"/>
              </w:numPr>
              <w:spacing w:line="276" w:lineRule="auto"/>
            </w:pPr>
            <w:r>
              <w:t>stupně</w:t>
            </w:r>
          </w:p>
          <w:p w:rsidR="00E264E6" w:rsidRDefault="00E264E6" w:rsidP="00FD339D">
            <w:pPr>
              <w:pStyle w:val="Zkladntext21"/>
              <w:numPr>
                <w:ilvl w:val="0"/>
                <w:numId w:val="1"/>
              </w:numPr>
              <w:spacing w:line="276" w:lineRule="auto"/>
            </w:pPr>
            <w:r>
              <w:t>stupně</w:t>
            </w:r>
          </w:p>
          <w:p w:rsidR="00E264E6" w:rsidRDefault="00E264E6">
            <w:pPr>
              <w:pStyle w:val="Zkladntext21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</w:pPr>
            <w:r>
              <w:t>Body se v případě, že je v domácnosti více členů s invaliditou sčítají, maximálně do výše 5ti bodů*</w:t>
            </w:r>
          </w:p>
          <w:p w:rsidR="00E264E6" w:rsidRDefault="00E264E6">
            <w:pPr>
              <w:pStyle w:val="Zkladntext31"/>
              <w:spacing w:line="276" w:lineRule="auto"/>
            </w:pPr>
            <w:r>
              <w:t xml:space="preserve"> </w:t>
            </w:r>
          </w:p>
          <w:p w:rsidR="00E264E6" w:rsidRDefault="00E264E6">
            <w:pPr>
              <w:spacing w:line="276" w:lineRule="auto"/>
              <w:jc w:val="both"/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E6" w:rsidRDefault="00E264E6">
            <w:pPr>
              <w:snapToGrid w:val="0"/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</w:p>
          <w:p w:rsidR="00E264E6" w:rsidRDefault="00E264E6">
            <w:pPr>
              <w:spacing w:line="276" w:lineRule="auto"/>
              <w:jc w:val="both"/>
            </w:pPr>
            <w:r>
              <w:t>1 bod</w:t>
            </w:r>
          </w:p>
          <w:p w:rsidR="00E264E6" w:rsidRDefault="00E264E6">
            <w:pPr>
              <w:spacing w:line="276" w:lineRule="auto"/>
              <w:jc w:val="both"/>
            </w:pPr>
            <w:r>
              <w:t>2 body</w:t>
            </w:r>
          </w:p>
          <w:p w:rsidR="00E264E6" w:rsidRDefault="00E264E6">
            <w:pPr>
              <w:spacing w:line="276" w:lineRule="auto"/>
              <w:jc w:val="both"/>
            </w:pPr>
            <w:r>
              <w:t>3 body</w:t>
            </w:r>
          </w:p>
          <w:p w:rsidR="00E264E6" w:rsidRDefault="00E264E6">
            <w:pPr>
              <w:spacing w:line="276" w:lineRule="auto"/>
              <w:jc w:val="both"/>
            </w:pPr>
          </w:p>
        </w:tc>
      </w:tr>
    </w:tbl>
    <w:p w:rsidR="00E264E6" w:rsidRDefault="00E264E6" w:rsidP="00E264E6">
      <w:pPr>
        <w:jc w:val="both"/>
      </w:pPr>
    </w:p>
    <w:p w:rsidR="00E264E6" w:rsidRDefault="00E264E6" w:rsidP="00E264E6">
      <w:pPr>
        <w:ind w:left="360"/>
        <w:jc w:val="both"/>
      </w:pPr>
      <w:r>
        <w:t>* stav žadatel dokládá potvrzením o přiznaném stupni</w:t>
      </w:r>
    </w:p>
    <w:p w:rsidR="00E264E6" w:rsidRDefault="00E264E6" w:rsidP="00E264E6">
      <w:pPr>
        <w:jc w:val="both"/>
      </w:pPr>
    </w:p>
    <w:p w:rsidR="00E264E6" w:rsidRDefault="00E264E6" w:rsidP="00E264E6">
      <w:pPr>
        <w:jc w:val="center"/>
        <w:rPr>
          <w:b/>
          <w:sz w:val="28"/>
        </w:rPr>
      </w:pPr>
    </w:p>
    <w:p w:rsidR="00E264E6" w:rsidRDefault="00E264E6" w:rsidP="00E264E6">
      <w:pPr>
        <w:jc w:val="both"/>
      </w:pPr>
    </w:p>
    <w:p w:rsidR="00E264E6" w:rsidRDefault="00E264E6" w:rsidP="00E264E6">
      <w:pPr>
        <w:jc w:val="center"/>
        <w:rPr>
          <w:b/>
        </w:rPr>
      </w:pPr>
      <w:r>
        <w:rPr>
          <w:b/>
          <w:sz w:val="28"/>
        </w:rPr>
        <w:t xml:space="preserve">Způsob výběru </w:t>
      </w:r>
      <w:r>
        <w:rPr>
          <w:b/>
        </w:rPr>
        <w:t>žadatelů o pronájem bytů</w:t>
      </w:r>
    </w:p>
    <w:p w:rsidR="00E264E6" w:rsidRDefault="00E264E6" w:rsidP="00E264E6">
      <w:pPr>
        <w:jc w:val="both"/>
        <w:rPr>
          <w:bCs/>
        </w:rPr>
      </w:pPr>
    </w:p>
    <w:p w:rsidR="00E264E6" w:rsidRDefault="00E264E6" w:rsidP="00E264E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Přidělování bytů se řídí dle velikosti bytu a počtem nahlášených  osob v žádosti o byt:</w:t>
      </w:r>
    </w:p>
    <w:p w:rsidR="00E264E6" w:rsidRDefault="00E264E6" w:rsidP="00E264E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byt 1+ KK a 1+1 </w:t>
      </w:r>
      <w:r>
        <w:rPr>
          <w:bCs/>
        </w:rPr>
        <w:tab/>
      </w:r>
      <w:r>
        <w:rPr>
          <w:bCs/>
        </w:rPr>
        <w:tab/>
        <w:t>1 osoba a více</w:t>
      </w:r>
    </w:p>
    <w:p w:rsidR="00E264E6" w:rsidRDefault="00E264E6" w:rsidP="00E264E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byt 2+KK a 2+1 </w:t>
      </w:r>
      <w:r>
        <w:rPr>
          <w:bCs/>
        </w:rPr>
        <w:tab/>
      </w:r>
      <w:r>
        <w:rPr>
          <w:bCs/>
        </w:rPr>
        <w:tab/>
        <w:t>2 osoby a více</w:t>
      </w:r>
    </w:p>
    <w:p w:rsidR="00E264E6" w:rsidRDefault="00E264E6" w:rsidP="00E264E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byt 3+1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 osoby a více</w:t>
      </w:r>
    </w:p>
    <w:p w:rsidR="00E264E6" w:rsidRDefault="00E264E6" w:rsidP="00E264E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byt 4+1 a 5+1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 osoby a více</w:t>
      </w:r>
    </w:p>
    <w:p w:rsidR="00E264E6" w:rsidRDefault="00E264E6" w:rsidP="00E264E6">
      <w:pPr>
        <w:pStyle w:val="Odstavecseseznamem"/>
        <w:jc w:val="both"/>
        <w:rPr>
          <w:bCs/>
          <w:i/>
        </w:rPr>
      </w:pPr>
    </w:p>
    <w:p w:rsidR="00E264E6" w:rsidRDefault="00E264E6" w:rsidP="00E264E6">
      <w:pPr>
        <w:pStyle w:val="Odstavecseseznamem"/>
        <w:jc w:val="both"/>
        <w:rPr>
          <w:bCs/>
          <w:i/>
        </w:rPr>
      </w:pPr>
    </w:p>
    <w:p w:rsidR="00E264E6" w:rsidRDefault="00E264E6" w:rsidP="00E264E6">
      <w:pPr>
        <w:pStyle w:val="Odstavecseseznamem"/>
        <w:jc w:val="both"/>
        <w:rPr>
          <w:bCs/>
          <w:i/>
        </w:rPr>
      </w:pPr>
      <w:r>
        <w:rPr>
          <w:bCs/>
          <w:i/>
        </w:rPr>
        <w:t>Vychází se  z údajů, které žadatel/ka uvede, případně průběžně doplní v žádosti o byt.</w:t>
      </w:r>
    </w:p>
    <w:p w:rsidR="00E264E6" w:rsidRDefault="00E264E6" w:rsidP="00E264E6">
      <w:pPr>
        <w:ind w:left="720"/>
        <w:jc w:val="both"/>
        <w:rPr>
          <w:bCs/>
        </w:rPr>
      </w:pPr>
      <w:r>
        <w:rPr>
          <w:bCs/>
        </w:rPr>
        <w:t>Odmítnutí přiděleného bytu bez udání relevantního důvodu je, po písemném upozornění žadatele, podkladem pro vyškrtnutí žadatele z pořadníku. O konečném přidělení  bytu nebo vyloučení žadatele z pořadníku rozhoduje na doporučení příslušného pracovníka ÚMČ Rada MČ Brno Vinohrady.</w:t>
      </w:r>
    </w:p>
    <w:p w:rsidR="00E264E6" w:rsidRDefault="00E264E6" w:rsidP="00E264E6">
      <w:pPr>
        <w:ind w:left="720"/>
        <w:jc w:val="both"/>
        <w:rPr>
          <w:bCs/>
        </w:rPr>
      </w:pPr>
    </w:p>
    <w:p w:rsidR="00E264E6" w:rsidRDefault="00E264E6" w:rsidP="00E264E6">
      <w:pPr>
        <w:pStyle w:val="Odstavecseseznamem"/>
        <w:widowControl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Změny ve statusu žadatele/ky zakládají povinnost jejich bezodkladné oznámení úřadu Městské části Brno-Vinohrady. Změny po projednání v RMČ jsou zaneseny do platného pořadníku žadatelů o byt. </w:t>
      </w:r>
    </w:p>
    <w:p w:rsidR="00E264E6" w:rsidRDefault="00E264E6" w:rsidP="00E264E6">
      <w:pPr>
        <w:jc w:val="both"/>
        <w:rPr>
          <w:bCs/>
        </w:rPr>
      </w:pPr>
    </w:p>
    <w:p w:rsidR="00E264E6" w:rsidRDefault="00E264E6" w:rsidP="00E264E6">
      <w:pPr>
        <w:jc w:val="both"/>
        <w:rPr>
          <w:bCs/>
        </w:rPr>
      </w:pPr>
      <w:r>
        <w:rPr>
          <w:bCs/>
        </w:rPr>
        <w:t>Přechodná ustanovení :</w:t>
      </w:r>
    </w:p>
    <w:p w:rsidR="00E264E6" w:rsidRDefault="00E264E6" w:rsidP="00E264E6">
      <w:pPr>
        <w:jc w:val="both"/>
        <w:rPr>
          <w:bCs/>
        </w:rPr>
      </w:pPr>
    </w:p>
    <w:p w:rsidR="00E264E6" w:rsidRDefault="00E264E6" w:rsidP="00E264E6">
      <w:pPr>
        <w:jc w:val="both"/>
        <w:rPr>
          <w:bCs/>
        </w:rPr>
      </w:pPr>
      <w:r>
        <w:rPr>
          <w:bCs/>
        </w:rPr>
        <w:t xml:space="preserve">Novými kritérii a jejich bodovým hodnocením bude po jejich schválení Zastupitelstvem městské části Brno-Vinohrady přepočítán současně vedený pořadník žadatelů o pronájem bytu v MČ Brno-Vinohrady. </w:t>
      </w:r>
    </w:p>
    <w:p w:rsidR="00E264E6" w:rsidRDefault="00E264E6" w:rsidP="00E264E6">
      <w:pPr>
        <w:pStyle w:val="Zkladntext2"/>
        <w:rPr>
          <w:rFonts w:asciiTheme="minorHAnsi" w:hAnsiTheme="minorHAnsi"/>
          <w:sz w:val="22"/>
          <w:szCs w:val="22"/>
        </w:rPr>
      </w:pPr>
    </w:p>
    <w:p w:rsidR="00E264E6" w:rsidRDefault="00E264E6" w:rsidP="00E264E6">
      <w:pPr>
        <w:pStyle w:val="Zkladntext2"/>
        <w:rPr>
          <w:rFonts w:asciiTheme="minorHAnsi" w:hAnsiTheme="minorHAnsi"/>
          <w:sz w:val="22"/>
          <w:szCs w:val="22"/>
        </w:rPr>
      </w:pPr>
    </w:p>
    <w:p w:rsidR="00E264E6" w:rsidRDefault="00E264E6" w:rsidP="00E264E6">
      <w:pPr>
        <w:pStyle w:val="Zkladntext2"/>
        <w:rPr>
          <w:rFonts w:asciiTheme="minorHAnsi" w:hAnsiTheme="minorHAnsi"/>
          <w:sz w:val="22"/>
          <w:szCs w:val="22"/>
        </w:rPr>
      </w:pPr>
    </w:p>
    <w:p w:rsidR="00E264E6" w:rsidRDefault="00E264E6" w:rsidP="00E264E6">
      <w:pPr>
        <w:pStyle w:val="Zkladntext2"/>
        <w:rPr>
          <w:rFonts w:asciiTheme="minorHAnsi" w:hAnsiTheme="minorHAnsi"/>
          <w:sz w:val="22"/>
          <w:szCs w:val="22"/>
        </w:rPr>
      </w:pPr>
    </w:p>
    <w:p w:rsidR="00E264E6" w:rsidRDefault="00E264E6" w:rsidP="00E264E6">
      <w:pPr>
        <w:pStyle w:val="Zkladntext2"/>
        <w:rPr>
          <w:rFonts w:asciiTheme="minorHAnsi" w:hAnsiTheme="minorHAnsi"/>
          <w:sz w:val="22"/>
          <w:szCs w:val="22"/>
        </w:rPr>
      </w:pPr>
    </w:p>
    <w:p w:rsidR="007E7968" w:rsidRDefault="007E7968"/>
    <w:sectPr w:rsidR="007E7968" w:rsidSect="007E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4AD"/>
    <w:multiLevelType w:val="hybridMultilevel"/>
    <w:tmpl w:val="52E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01184"/>
    <w:multiLevelType w:val="hybridMultilevel"/>
    <w:tmpl w:val="EEA24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F4AB8"/>
    <w:multiLevelType w:val="hybridMultilevel"/>
    <w:tmpl w:val="8D2C5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64E6"/>
    <w:rsid w:val="007E7968"/>
    <w:rsid w:val="00E2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4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64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26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paragraph" w:styleId="Nzev">
    <w:name w:val="Title"/>
    <w:basedOn w:val="Normln"/>
    <w:link w:val="NzevChar"/>
    <w:uiPriority w:val="99"/>
    <w:qFormat/>
    <w:rsid w:val="00E264E6"/>
    <w:pPr>
      <w:widowControl/>
      <w:suppressAutoHyphens w:val="0"/>
      <w:ind w:right="-56"/>
      <w:jc w:val="center"/>
    </w:pPr>
    <w:rPr>
      <w:rFonts w:eastAsia="Times New Roman"/>
      <w:b/>
      <w:bCs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E26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264E6"/>
  </w:style>
  <w:style w:type="character" w:customStyle="1" w:styleId="Zkladntext2Char">
    <w:name w:val="Základní text 2 Char"/>
    <w:basedOn w:val="Standardnpsmoodstavce"/>
    <w:link w:val="Zkladntext2"/>
    <w:semiHidden/>
    <w:rsid w:val="00E264E6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64E6"/>
    <w:pPr>
      <w:ind w:left="720"/>
      <w:contextualSpacing/>
    </w:pPr>
    <w:rPr>
      <w:rFonts w:cs="Tahoma"/>
      <w:lang w:eastAsia="cs-CZ" w:bidi="cs-CZ"/>
    </w:rPr>
  </w:style>
  <w:style w:type="paragraph" w:customStyle="1" w:styleId="Zkladntext21">
    <w:name w:val="Základní text 21"/>
    <w:basedOn w:val="Normln"/>
    <w:rsid w:val="00E264E6"/>
    <w:pPr>
      <w:widowControl/>
    </w:pPr>
    <w:rPr>
      <w:rFonts w:eastAsia="Times New Roman"/>
      <w:szCs w:val="20"/>
    </w:rPr>
  </w:style>
  <w:style w:type="paragraph" w:customStyle="1" w:styleId="Zkladntext31">
    <w:name w:val="Základní text 31"/>
    <w:basedOn w:val="Normln"/>
    <w:rsid w:val="00E264E6"/>
    <w:pPr>
      <w:widowControl/>
    </w:pPr>
    <w:rPr>
      <w:rFonts w:eastAsia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hornova</dc:creator>
  <cp:lastModifiedBy>hornova</cp:lastModifiedBy>
  <cp:revision>1</cp:revision>
  <dcterms:created xsi:type="dcterms:W3CDTF">2017-06-08T10:07:00Z</dcterms:created>
  <dcterms:modified xsi:type="dcterms:W3CDTF">2017-06-08T10:08:00Z</dcterms:modified>
</cp:coreProperties>
</file>